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D60A4" w14:textId="45077839" w:rsidR="0078124F" w:rsidRDefault="0078124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8124F">
        <w:rPr>
          <w:rFonts w:ascii="Times New Roman" w:hAnsi="Times New Roman" w:cs="Times New Roman"/>
          <w:b/>
          <w:bCs/>
          <w:sz w:val="32"/>
          <w:szCs w:val="32"/>
        </w:rPr>
        <w:t>Scope of Work</w:t>
      </w:r>
    </w:p>
    <w:p w14:paraId="5FAF9BF3" w14:textId="77777777" w:rsidR="000D6836" w:rsidRDefault="000D6836">
      <w:pPr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4"/>
        <w:gridCol w:w="2513"/>
        <w:gridCol w:w="1926"/>
        <w:gridCol w:w="2012"/>
        <w:gridCol w:w="1711"/>
      </w:tblGrid>
      <w:tr w:rsidR="000D6836" w14:paraId="4CBE17DA" w14:textId="163C6D32" w:rsidTr="000D6836">
        <w:trPr>
          <w:trHeight w:val="573"/>
        </w:trPr>
        <w:tc>
          <w:tcPr>
            <w:tcW w:w="854" w:type="dxa"/>
          </w:tcPr>
          <w:p w14:paraId="330F414B" w14:textId="3D4E1A0E" w:rsidR="000D6836" w:rsidRPr="000D6836" w:rsidRDefault="000D68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68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S.No.</w:t>
            </w:r>
          </w:p>
        </w:tc>
        <w:tc>
          <w:tcPr>
            <w:tcW w:w="2513" w:type="dxa"/>
          </w:tcPr>
          <w:p w14:paraId="6B489FC7" w14:textId="5F9330D1" w:rsidR="000D6836" w:rsidRPr="000D6836" w:rsidRDefault="000D68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68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Description </w:t>
            </w:r>
          </w:p>
        </w:tc>
        <w:tc>
          <w:tcPr>
            <w:tcW w:w="1926" w:type="dxa"/>
          </w:tcPr>
          <w:p w14:paraId="5C2684B6" w14:textId="2E38327F" w:rsidR="000D6836" w:rsidRPr="000D6836" w:rsidRDefault="000D68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68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Quantity</w:t>
            </w:r>
          </w:p>
        </w:tc>
        <w:tc>
          <w:tcPr>
            <w:tcW w:w="2012" w:type="dxa"/>
          </w:tcPr>
          <w:p w14:paraId="2C333C21" w14:textId="4162F8BA" w:rsidR="000D6836" w:rsidRPr="000D6836" w:rsidRDefault="000D68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68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Material</w:t>
            </w:r>
          </w:p>
        </w:tc>
        <w:tc>
          <w:tcPr>
            <w:tcW w:w="1711" w:type="dxa"/>
          </w:tcPr>
          <w:p w14:paraId="2735D0C9" w14:textId="1CDF969C" w:rsidR="000D6836" w:rsidRPr="000D6836" w:rsidRDefault="000D68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68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Size</w:t>
            </w:r>
          </w:p>
        </w:tc>
      </w:tr>
      <w:tr w:rsidR="000D6836" w14:paraId="0B55EBE9" w14:textId="56977CA5" w:rsidTr="000D6836">
        <w:trPr>
          <w:trHeight w:val="552"/>
        </w:trPr>
        <w:tc>
          <w:tcPr>
            <w:tcW w:w="854" w:type="dxa"/>
          </w:tcPr>
          <w:p w14:paraId="33A5E8F4" w14:textId="7EC26233" w:rsidR="000D6836" w:rsidRPr="000D6836" w:rsidRDefault="000D68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83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513" w:type="dxa"/>
          </w:tcPr>
          <w:p w14:paraId="7EE69B8C" w14:textId="4049B9E6" w:rsidR="000D6836" w:rsidRPr="000D6836" w:rsidRDefault="000D68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836">
              <w:rPr>
                <w:rFonts w:ascii="Times New Roman" w:hAnsi="Times New Roman" w:cs="Times New Roman"/>
                <w:sz w:val="28"/>
                <w:szCs w:val="28"/>
              </w:rPr>
              <w:t>Social Maps as Flex for the AWC</w:t>
            </w:r>
          </w:p>
        </w:tc>
        <w:tc>
          <w:tcPr>
            <w:tcW w:w="1926" w:type="dxa"/>
          </w:tcPr>
          <w:p w14:paraId="6FEA51ED" w14:textId="21FDE8B0" w:rsidR="000D6836" w:rsidRPr="000D6836" w:rsidRDefault="000D683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6836">
              <w:rPr>
                <w:rFonts w:ascii="Times New Roman" w:hAnsi="Times New Roman" w:cs="Times New Roman"/>
                <w:sz w:val="32"/>
                <w:szCs w:val="32"/>
              </w:rPr>
              <w:t>65</w:t>
            </w:r>
          </w:p>
        </w:tc>
        <w:tc>
          <w:tcPr>
            <w:tcW w:w="2012" w:type="dxa"/>
          </w:tcPr>
          <w:p w14:paraId="5D90F11D" w14:textId="5F5929B8" w:rsidR="000D6836" w:rsidRPr="000D6836" w:rsidRDefault="000D683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6836">
              <w:rPr>
                <w:rFonts w:ascii="Times New Roman" w:hAnsi="Times New Roman" w:cs="Times New Roman"/>
                <w:sz w:val="32"/>
                <w:szCs w:val="32"/>
              </w:rPr>
              <w:t xml:space="preserve">Cloth </w:t>
            </w:r>
            <w:r w:rsidR="00B96664" w:rsidRPr="000D6836">
              <w:rPr>
                <w:rFonts w:ascii="Times New Roman" w:hAnsi="Times New Roman" w:cs="Times New Roman"/>
                <w:sz w:val="32"/>
                <w:szCs w:val="32"/>
              </w:rPr>
              <w:t>Fabric</w:t>
            </w:r>
          </w:p>
        </w:tc>
        <w:tc>
          <w:tcPr>
            <w:tcW w:w="1711" w:type="dxa"/>
          </w:tcPr>
          <w:p w14:paraId="0C95A6AD" w14:textId="6DB1B6DC" w:rsidR="000D6836" w:rsidRPr="000D6836" w:rsidRDefault="000D683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6836">
              <w:rPr>
                <w:rFonts w:ascii="Times New Roman" w:hAnsi="Times New Roman" w:cs="Times New Roman"/>
                <w:sz w:val="32"/>
                <w:szCs w:val="32"/>
              </w:rPr>
              <w:t>3 by 3</w:t>
            </w:r>
            <w:r w:rsidR="00D07524">
              <w:rPr>
                <w:rFonts w:ascii="Times New Roman" w:hAnsi="Times New Roman" w:cs="Times New Roman"/>
                <w:sz w:val="32"/>
                <w:szCs w:val="32"/>
              </w:rPr>
              <w:t xml:space="preserve"> feet</w:t>
            </w:r>
          </w:p>
        </w:tc>
      </w:tr>
      <w:tr w:rsidR="000D6836" w14:paraId="4B310F24" w14:textId="6428016E" w:rsidTr="000D6836">
        <w:trPr>
          <w:trHeight w:val="354"/>
        </w:trPr>
        <w:tc>
          <w:tcPr>
            <w:tcW w:w="854" w:type="dxa"/>
          </w:tcPr>
          <w:p w14:paraId="0EE1BF2E" w14:textId="77777777" w:rsidR="000D6836" w:rsidRDefault="000D683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513" w:type="dxa"/>
          </w:tcPr>
          <w:p w14:paraId="057000F6" w14:textId="77777777" w:rsidR="000D6836" w:rsidRDefault="000D683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26" w:type="dxa"/>
          </w:tcPr>
          <w:p w14:paraId="34E18827" w14:textId="77777777" w:rsidR="000D6836" w:rsidRDefault="000D683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012" w:type="dxa"/>
          </w:tcPr>
          <w:p w14:paraId="414CB201" w14:textId="77777777" w:rsidR="000D6836" w:rsidRDefault="000D683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1" w:type="dxa"/>
          </w:tcPr>
          <w:p w14:paraId="6DCBB6D8" w14:textId="77777777" w:rsidR="000D6836" w:rsidRDefault="000D683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14:paraId="255AB34D" w14:textId="77777777" w:rsidR="0078124F" w:rsidRPr="0078124F" w:rsidRDefault="0078124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C590BA2" w14:textId="77777777" w:rsidR="0078124F" w:rsidRDefault="0078124F"/>
    <w:sectPr w:rsidR="0078124F" w:rsidSect="006A72CA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2CA"/>
    <w:rsid w:val="000D6836"/>
    <w:rsid w:val="000F5984"/>
    <w:rsid w:val="0021749A"/>
    <w:rsid w:val="0035555E"/>
    <w:rsid w:val="006A72CA"/>
    <w:rsid w:val="0078124F"/>
    <w:rsid w:val="008E7F34"/>
    <w:rsid w:val="0091441D"/>
    <w:rsid w:val="00A70645"/>
    <w:rsid w:val="00B96664"/>
    <w:rsid w:val="00CF598A"/>
    <w:rsid w:val="00D07524"/>
    <w:rsid w:val="00D7074A"/>
    <w:rsid w:val="00EF37EA"/>
    <w:rsid w:val="00F153A2"/>
    <w:rsid w:val="00FE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288EA"/>
  <w15:chartTrackingRefBased/>
  <w15:docId w15:val="{F9A81BB9-9C67-4A4C-815D-188246DB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2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2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2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2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2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2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2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2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2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2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2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2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2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2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2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2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7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7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2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7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7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72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72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72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72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2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72C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81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Ashok Thakur</dc:creator>
  <cp:keywords/>
  <dc:description/>
  <cp:lastModifiedBy>Shashikant Rai</cp:lastModifiedBy>
  <cp:revision>2</cp:revision>
  <dcterms:created xsi:type="dcterms:W3CDTF">2025-09-09T04:40:00Z</dcterms:created>
  <dcterms:modified xsi:type="dcterms:W3CDTF">2025-09-09T04:40:00Z</dcterms:modified>
</cp:coreProperties>
</file>